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8018F" w14:textId="77777777" w:rsidR="00C54E98" w:rsidRPr="00FD6E49" w:rsidRDefault="00C54E98" w:rsidP="00C54E98">
      <w:pPr>
        <w:spacing w:line="360" w:lineRule="auto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FD6E49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Ps Bijoy</w:t>
      </w:r>
    </w:p>
    <w:p w14:paraId="41DCF81D" w14:textId="78D719BF" w:rsidR="00FD6E49" w:rsidRPr="00C54E98" w:rsidRDefault="00FD6E49" w:rsidP="00FD6E49">
      <w:pPr>
        <w:pStyle w:val="chapter-1"/>
        <w:shd w:val="clear" w:color="auto" w:fill="FFFFFF"/>
        <w:spacing w:line="360" w:lineRule="auto"/>
        <w:rPr>
          <w:rStyle w:val="text"/>
          <w:rFonts w:ascii="Calibri" w:eastAsiaTheme="majorEastAsia" w:hAnsi="Calibri" w:cs="Calibri"/>
          <w:color w:val="000000"/>
        </w:rPr>
      </w:pPr>
      <w:r w:rsidRPr="00C54E98">
        <w:rPr>
          <w:rStyle w:val="text"/>
          <w:rFonts w:ascii="Calibri" w:eastAsiaTheme="majorEastAsia" w:hAnsi="Calibri" w:cs="Calibri"/>
          <w:color w:val="000000"/>
        </w:rPr>
        <w:t xml:space="preserve">1 Samuel 3: 1-10 </w:t>
      </w:r>
    </w:p>
    <w:p w14:paraId="4FD10A7C" w14:textId="70DEE8DB" w:rsidR="004824EB" w:rsidRPr="00FD6E49" w:rsidRDefault="00B535AE" w:rsidP="00C54E98">
      <w:pPr>
        <w:spacing w:line="360" w:lineRule="auto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FD6E49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Hearing from God. </w:t>
      </w:r>
    </w:p>
    <w:p w14:paraId="3C823A58" w14:textId="7D44238A" w:rsidR="004824EB" w:rsidRPr="00C54E98" w:rsidRDefault="004824EB" w:rsidP="00C54E98">
      <w:pPr>
        <w:pStyle w:val="chapter-1"/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 w:rsidRPr="00C54E98">
        <w:rPr>
          <w:rStyle w:val="text"/>
          <w:rFonts w:ascii="Calibri" w:eastAsiaTheme="majorEastAsia" w:hAnsi="Calibri" w:cs="Calibri"/>
          <w:color w:val="000000"/>
        </w:rPr>
        <w:t>“Now the boy Samuel ministered to the </w:t>
      </w:r>
      <w:r w:rsidRPr="00C54E98">
        <w:rPr>
          <w:rStyle w:val="small-caps"/>
          <w:rFonts w:ascii="Calibri" w:eastAsiaTheme="majorEastAsia" w:hAnsi="Calibri" w:cs="Calibri"/>
          <w:smallCaps/>
          <w:color w:val="000000"/>
        </w:rPr>
        <w:t>Lord</w:t>
      </w:r>
      <w:r w:rsidRPr="00C54E98">
        <w:rPr>
          <w:rStyle w:val="text"/>
          <w:rFonts w:ascii="Calibri" w:eastAsiaTheme="majorEastAsia" w:hAnsi="Calibri" w:cs="Calibri"/>
          <w:color w:val="000000"/>
        </w:rPr>
        <w:t> before Eli. And the word of the </w:t>
      </w:r>
      <w:r w:rsidRPr="00C54E98">
        <w:rPr>
          <w:rStyle w:val="small-caps"/>
          <w:rFonts w:ascii="Calibri" w:eastAsiaTheme="majorEastAsia" w:hAnsi="Calibri" w:cs="Calibri"/>
          <w:smallCaps/>
          <w:color w:val="000000"/>
        </w:rPr>
        <w:t>Lord</w:t>
      </w:r>
      <w:r w:rsidRPr="00C54E98">
        <w:rPr>
          <w:rStyle w:val="text"/>
          <w:rFonts w:ascii="Calibri" w:eastAsiaTheme="majorEastAsia" w:hAnsi="Calibri" w:cs="Calibri"/>
          <w:color w:val="000000"/>
        </w:rPr>
        <w:t> was rare in those days; </w:t>
      </w:r>
      <w:r w:rsidRPr="00C54E98">
        <w:rPr>
          <w:rStyle w:val="text"/>
          <w:rFonts w:ascii="Calibri" w:eastAsiaTheme="majorEastAsia" w:hAnsi="Calibri" w:cs="Calibri"/>
          <w:i/>
          <w:iCs/>
          <w:color w:val="000000"/>
        </w:rPr>
        <w:t>there was</w:t>
      </w:r>
      <w:r w:rsidRPr="00C54E98">
        <w:rPr>
          <w:rStyle w:val="text"/>
          <w:rFonts w:ascii="Calibri" w:eastAsiaTheme="majorEastAsia" w:hAnsi="Calibri" w:cs="Calibri"/>
          <w:color w:val="000000"/>
        </w:rPr>
        <w:t> no widespread revelation. </w:t>
      </w:r>
      <w:r w:rsidRPr="00C54E98">
        <w:rPr>
          <w:rStyle w:val="text"/>
          <w:rFonts w:ascii="Calibri" w:eastAsiaTheme="majorEastAsia" w:hAnsi="Calibri" w:cs="Calibri"/>
          <w:b/>
          <w:bCs/>
          <w:color w:val="000000"/>
          <w:vertAlign w:val="superscript"/>
        </w:rPr>
        <w:t>2 </w:t>
      </w:r>
      <w:r w:rsidRPr="00C54E98">
        <w:rPr>
          <w:rStyle w:val="text"/>
          <w:rFonts w:ascii="Calibri" w:eastAsiaTheme="majorEastAsia" w:hAnsi="Calibri" w:cs="Calibri"/>
          <w:color w:val="000000"/>
        </w:rPr>
        <w:t>And it came to pass at that time, while Eli </w:t>
      </w:r>
      <w:r w:rsidRPr="00C54E98">
        <w:rPr>
          <w:rStyle w:val="text"/>
          <w:rFonts w:ascii="Calibri" w:eastAsiaTheme="majorEastAsia" w:hAnsi="Calibri" w:cs="Calibri"/>
          <w:i/>
          <w:iCs/>
          <w:color w:val="000000"/>
        </w:rPr>
        <w:t>was</w:t>
      </w:r>
      <w:r w:rsidRPr="00C54E98">
        <w:rPr>
          <w:rStyle w:val="text"/>
          <w:rFonts w:ascii="Calibri" w:eastAsiaTheme="majorEastAsia" w:hAnsi="Calibri" w:cs="Calibri"/>
          <w:color w:val="000000"/>
        </w:rPr>
        <w:t> lying down in his place, and when his eyes had begun to grow so dim that he could not see, </w:t>
      </w:r>
      <w:r w:rsidRPr="00C54E98">
        <w:rPr>
          <w:rStyle w:val="text"/>
          <w:rFonts w:ascii="Calibri" w:eastAsiaTheme="majorEastAsia" w:hAnsi="Calibri" w:cs="Calibri"/>
          <w:b/>
          <w:bCs/>
          <w:color w:val="000000"/>
          <w:vertAlign w:val="superscript"/>
        </w:rPr>
        <w:t>3 </w:t>
      </w:r>
      <w:r w:rsidRPr="00C54E98">
        <w:rPr>
          <w:rStyle w:val="text"/>
          <w:rFonts w:ascii="Calibri" w:eastAsiaTheme="majorEastAsia" w:hAnsi="Calibri" w:cs="Calibri"/>
          <w:color w:val="000000"/>
        </w:rPr>
        <w:t>and before the lamp of God went out in the </w:t>
      </w:r>
      <w:r w:rsidRPr="00C54E98">
        <w:rPr>
          <w:rStyle w:val="text"/>
          <w:rFonts w:ascii="Calibri" w:eastAsiaTheme="majorEastAsia" w:hAnsi="Calibri" w:cs="Calibri"/>
          <w:color w:val="000000"/>
          <w:vertAlign w:val="superscript"/>
        </w:rPr>
        <w:t>[</w:t>
      </w:r>
      <w:hyperlink r:id="rId7" w:anchor="fen-NKJV-7280a" w:tooltip="See footnote a" w:history="1">
        <w:r w:rsidRPr="00C54E98">
          <w:rPr>
            <w:rStyle w:val="Hyperlink"/>
            <w:rFonts w:ascii="Calibri" w:eastAsiaTheme="majorEastAsia" w:hAnsi="Calibri" w:cs="Calibri"/>
            <w:color w:val="4A4A4A"/>
            <w:vertAlign w:val="superscript"/>
          </w:rPr>
          <w:t>a</w:t>
        </w:r>
      </w:hyperlink>
      <w:r w:rsidRPr="00C54E98">
        <w:rPr>
          <w:rStyle w:val="text"/>
          <w:rFonts w:ascii="Calibri" w:eastAsiaTheme="majorEastAsia" w:hAnsi="Calibri" w:cs="Calibri"/>
          <w:color w:val="000000"/>
          <w:vertAlign w:val="superscript"/>
        </w:rPr>
        <w:t>]</w:t>
      </w:r>
      <w:r w:rsidRPr="00C54E98">
        <w:rPr>
          <w:rStyle w:val="text"/>
          <w:rFonts w:ascii="Calibri" w:eastAsiaTheme="majorEastAsia" w:hAnsi="Calibri" w:cs="Calibri"/>
          <w:color w:val="000000"/>
        </w:rPr>
        <w:t>tabernacle of the </w:t>
      </w:r>
      <w:r w:rsidRPr="00C54E98">
        <w:rPr>
          <w:rStyle w:val="small-caps"/>
          <w:rFonts w:ascii="Calibri" w:eastAsiaTheme="majorEastAsia" w:hAnsi="Calibri" w:cs="Calibri"/>
          <w:smallCaps/>
          <w:color w:val="000000"/>
        </w:rPr>
        <w:t>Lord</w:t>
      </w:r>
      <w:r w:rsidRPr="00C54E98">
        <w:rPr>
          <w:rStyle w:val="text"/>
          <w:rFonts w:ascii="Calibri" w:eastAsiaTheme="majorEastAsia" w:hAnsi="Calibri" w:cs="Calibri"/>
          <w:color w:val="000000"/>
        </w:rPr>
        <w:t> where the ark of God </w:t>
      </w:r>
      <w:r w:rsidRPr="00C54E98">
        <w:rPr>
          <w:rStyle w:val="text"/>
          <w:rFonts w:ascii="Calibri" w:eastAsiaTheme="majorEastAsia" w:hAnsi="Calibri" w:cs="Calibri"/>
          <w:i/>
          <w:iCs/>
          <w:color w:val="000000"/>
        </w:rPr>
        <w:t>was,</w:t>
      </w:r>
      <w:r w:rsidRPr="00C54E98">
        <w:rPr>
          <w:rStyle w:val="text"/>
          <w:rFonts w:ascii="Calibri" w:eastAsiaTheme="majorEastAsia" w:hAnsi="Calibri" w:cs="Calibri"/>
          <w:color w:val="000000"/>
        </w:rPr>
        <w:t> and while Samuel was lying down, </w:t>
      </w:r>
      <w:r w:rsidRPr="00C54E98">
        <w:rPr>
          <w:rStyle w:val="text"/>
          <w:rFonts w:ascii="Calibri" w:eastAsiaTheme="majorEastAsia" w:hAnsi="Calibri" w:cs="Calibri"/>
          <w:b/>
          <w:bCs/>
          <w:color w:val="000000"/>
          <w:vertAlign w:val="superscript"/>
        </w:rPr>
        <w:t>4 </w:t>
      </w:r>
      <w:r w:rsidRPr="00C54E98">
        <w:rPr>
          <w:rStyle w:val="text"/>
          <w:rFonts w:ascii="Calibri" w:eastAsiaTheme="majorEastAsia" w:hAnsi="Calibri" w:cs="Calibri"/>
          <w:color w:val="000000"/>
        </w:rPr>
        <w:t>that the </w:t>
      </w:r>
      <w:r w:rsidRPr="00C54E98">
        <w:rPr>
          <w:rStyle w:val="small-caps"/>
          <w:rFonts w:ascii="Calibri" w:eastAsiaTheme="majorEastAsia" w:hAnsi="Calibri" w:cs="Calibri"/>
          <w:smallCaps/>
          <w:color w:val="000000"/>
        </w:rPr>
        <w:t>Lord</w:t>
      </w:r>
      <w:r w:rsidRPr="00C54E98">
        <w:rPr>
          <w:rStyle w:val="text"/>
          <w:rFonts w:ascii="Calibri" w:eastAsiaTheme="majorEastAsia" w:hAnsi="Calibri" w:cs="Calibri"/>
          <w:color w:val="000000"/>
        </w:rPr>
        <w:t> called Samuel. And he answered, “Here I am!” </w:t>
      </w:r>
      <w:r w:rsidRPr="00C54E98">
        <w:rPr>
          <w:rStyle w:val="text"/>
          <w:rFonts w:ascii="Calibri" w:eastAsiaTheme="majorEastAsia" w:hAnsi="Calibri" w:cs="Calibri"/>
          <w:b/>
          <w:bCs/>
          <w:color w:val="000000"/>
          <w:vertAlign w:val="superscript"/>
        </w:rPr>
        <w:t>5 </w:t>
      </w:r>
      <w:r w:rsidRPr="00C54E98">
        <w:rPr>
          <w:rStyle w:val="text"/>
          <w:rFonts w:ascii="Calibri" w:eastAsiaTheme="majorEastAsia" w:hAnsi="Calibri" w:cs="Calibri"/>
          <w:color w:val="000000"/>
        </w:rPr>
        <w:t>So he ran to Eli and said, “Here I am, for you called me.”</w:t>
      </w:r>
    </w:p>
    <w:p w14:paraId="6B0514E9" w14:textId="77777777" w:rsidR="004824EB" w:rsidRPr="00C54E98" w:rsidRDefault="004824EB" w:rsidP="00C54E98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 w:rsidRPr="00C54E98">
        <w:rPr>
          <w:rStyle w:val="text"/>
          <w:rFonts w:ascii="Calibri" w:eastAsiaTheme="majorEastAsia" w:hAnsi="Calibri" w:cs="Calibri"/>
          <w:color w:val="000000"/>
        </w:rPr>
        <w:t>And he said, “I did not call; lie down again.” And he went and lay down.</w:t>
      </w:r>
    </w:p>
    <w:p w14:paraId="3D0031C5" w14:textId="77777777" w:rsidR="004824EB" w:rsidRPr="00C54E98" w:rsidRDefault="004824EB" w:rsidP="00C54E98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 w:rsidRPr="00C54E98">
        <w:rPr>
          <w:rStyle w:val="text"/>
          <w:rFonts w:ascii="Calibri" w:eastAsiaTheme="majorEastAsia" w:hAnsi="Calibri" w:cs="Calibri"/>
          <w:b/>
          <w:bCs/>
          <w:color w:val="000000"/>
          <w:vertAlign w:val="superscript"/>
        </w:rPr>
        <w:t>6 </w:t>
      </w:r>
      <w:r w:rsidRPr="00C54E98">
        <w:rPr>
          <w:rStyle w:val="text"/>
          <w:rFonts w:ascii="Calibri" w:eastAsiaTheme="majorEastAsia" w:hAnsi="Calibri" w:cs="Calibri"/>
          <w:color w:val="000000"/>
        </w:rPr>
        <w:t>Then the </w:t>
      </w:r>
      <w:r w:rsidRPr="00C54E98">
        <w:rPr>
          <w:rStyle w:val="small-caps"/>
          <w:rFonts w:ascii="Calibri" w:eastAsiaTheme="majorEastAsia" w:hAnsi="Calibri" w:cs="Calibri"/>
          <w:smallCaps/>
          <w:color w:val="000000"/>
        </w:rPr>
        <w:t>Lord</w:t>
      </w:r>
      <w:r w:rsidRPr="00C54E98">
        <w:rPr>
          <w:rStyle w:val="text"/>
          <w:rFonts w:ascii="Calibri" w:eastAsiaTheme="majorEastAsia" w:hAnsi="Calibri" w:cs="Calibri"/>
          <w:color w:val="000000"/>
        </w:rPr>
        <w:t> called yet again, “Samuel!”</w:t>
      </w:r>
    </w:p>
    <w:p w14:paraId="4B82279C" w14:textId="77777777" w:rsidR="004824EB" w:rsidRPr="00C54E98" w:rsidRDefault="004824EB" w:rsidP="00C54E98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 w:rsidRPr="00C54E98">
        <w:rPr>
          <w:rStyle w:val="text"/>
          <w:rFonts w:ascii="Calibri" w:eastAsiaTheme="majorEastAsia" w:hAnsi="Calibri" w:cs="Calibri"/>
          <w:color w:val="000000"/>
        </w:rPr>
        <w:t>So Samuel arose and went to Eli, and said, “Here I am, for you called me.” He answered, “I did not call, my son; lie down again.” </w:t>
      </w:r>
      <w:r w:rsidRPr="00C54E98">
        <w:rPr>
          <w:rStyle w:val="text"/>
          <w:rFonts w:ascii="Calibri" w:eastAsiaTheme="majorEastAsia" w:hAnsi="Calibri" w:cs="Calibri"/>
          <w:b/>
          <w:bCs/>
          <w:color w:val="000000"/>
          <w:vertAlign w:val="superscript"/>
        </w:rPr>
        <w:t>7 </w:t>
      </w:r>
      <w:r w:rsidRPr="00C54E98">
        <w:rPr>
          <w:rStyle w:val="text"/>
          <w:rFonts w:ascii="Calibri" w:eastAsiaTheme="majorEastAsia" w:hAnsi="Calibri" w:cs="Calibri"/>
          <w:color w:val="000000"/>
        </w:rPr>
        <w:t>(Now Samuel did not yet know the </w:t>
      </w:r>
      <w:r w:rsidRPr="00C54E98">
        <w:rPr>
          <w:rStyle w:val="small-caps"/>
          <w:rFonts w:ascii="Calibri" w:eastAsiaTheme="majorEastAsia" w:hAnsi="Calibri" w:cs="Calibri"/>
          <w:smallCaps/>
          <w:color w:val="000000"/>
        </w:rPr>
        <w:t>Lord</w:t>
      </w:r>
      <w:r w:rsidRPr="00C54E98">
        <w:rPr>
          <w:rStyle w:val="text"/>
          <w:rFonts w:ascii="Calibri" w:eastAsiaTheme="majorEastAsia" w:hAnsi="Calibri" w:cs="Calibri"/>
          <w:color w:val="000000"/>
        </w:rPr>
        <w:t>, nor was the word of the </w:t>
      </w:r>
      <w:r w:rsidRPr="00C54E98">
        <w:rPr>
          <w:rStyle w:val="small-caps"/>
          <w:rFonts w:ascii="Calibri" w:eastAsiaTheme="majorEastAsia" w:hAnsi="Calibri" w:cs="Calibri"/>
          <w:smallCaps/>
          <w:color w:val="000000"/>
        </w:rPr>
        <w:t>Lord</w:t>
      </w:r>
      <w:r w:rsidRPr="00C54E98">
        <w:rPr>
          <w:rStyle w:val="text"/>
          <w:rFonts w:ascii="Calibri" w:eastAsiaTheme="majorEastAsia" w:hAnsi="Calibri" w:cs="Calibri"/>
          <w:color w:val="000000"/>
        </w:rPr>
        <w:t> yet revealed to him.)</w:t>
      </w:r>
    </w:p>
    <w:p w14:paraId="5B366BBB" w14:textId="77777777" w:rsidR="004824EB" w:rsidRPr="00C54E98" w:rsidRDefault="004824EB" w:rsidP="00C54E98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 w:rsidRPr="00C54E98">
        <w:rPr>
          <w:rStyle w:val="text"/>
          <w:rFonts w:ascii="Calibri" w:eastAsiaTheme="majorEastAsia" w:hAnsi="Calibri" w:cs="Calibri"/>
          <w:b/>
          <w:bCs/>
          <w:color w:val="000000"/>
          <w:vertAlign w:val="superscript"/>
        </w:rPr>
        <w:t>8 </w:t>
      </w:r>
      <w:r w:rsidRPr="00C54E98">
        <w:rPr>
          <w:rStyle w:val="text"/>
          <w:rFonts w:ascii="Calibri" w:eastAsiaTheme="majorEastAsia" w:hAnsi="Calibri" w:cs="Calibri"/>
          <w:color w:val="000000"/>
        </w:rPr>
        <w:t>And the </w:t>
      </w:r>
      <w:r w:rsidRPr="00C54E98">
        <w:rPr>
          <w:rStyle w:val="small-caps"/>
          <w:rFonts w:ascii="Calibri" w:eastAsiaTheme="majorEastAsia" w:hAnsi="Calibri" w:cs="Calibri"/>
          <w:smallCaps/>
          <w:color w:val="000000"/>
        </w:rPr>
        <w:t>Lord</w:t>
      </w:r>
      <w:r w:rsidRPr="00C54E98">
        <w:rPr>
          <w:rStyle w:val="text"/>
          <w:rFonts w:ascii="Calibri" w:eastAsiaTheme="majorEastAsia" w:hAnsi="Calibri" w:cs="Calibri"/>
          <w:color w:val="000000"/>
        </w:rPr>
        <w:t> called Samuel again the third time. So he arose and went to Eli, and said, “Here I am, for you did call me.”</w:t>
      </w:r>
    </w:p>
    <w:p w14:paraId="51CFB987" w14:textId="77777777" w:rsidR="004824EB" w:rsidRPr="00C54E98" w:rsidRDefault="004824EB" w:rsidP="00C54E98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 w:rsidRPr="00C54E98">
        <w:rPr>
          <w:rStyle w:val="text"/>
          <w:rFonts w:ascii="Calibri" w:eastAsiaTheme="majorEastAsia" w:hAnsi="Calibri" w:cs="Calibri"/>
          <w:color w:val="000000"/>
        </w:rPr>
        <w:t>Then Eli perceived that the </w:t>
      </w:r>
      <w:r w:rsidRPr="00C54E98">
        <w:rPr>
          <w:rStyle w:val="small-caps"/>
          <w:rFonts w:ascii="Calibri" w:eastAsiaTheme="majorEastAsia" w:hAnsi="Calibri" w:cs="Calibri"/>
          <w:smallCaps/>
          <w:color w:val="000000"/>
        </w:rPr>
        <w:t>Lord</w:t>
      </w:r>
      <w:r w:rsidRPr="00C54E98">
        <w:rPr>
          <w:rStyle w:val="text"/>
          <w:rFonts w:ascii="Calibri" w:eastAsiaTheme="majorEastAsia" w:hAnsi="Calibri" w:cs="Calibri"/>
          <w:color w:val="000000"/>
        </w:rPr>
        <w:t> had called the boy. </w:t>
      </w:r>
      <w:r w:rsidRPr="00C54E98">
        <w:rPr>
          <w:rStyle w:val="text"/>
          <w:rFonts w:ascii="Calibri" w:eastAsiaTheme="majorEastAsia" w:hAnsi="Calibri" w:cs="Calibri"/>
          <w:b/>
          <w:bCs/>
          <w:color w:val="000000"/>
          <w:vertAlign w:val="superscript"/>
        </w:rPr>
        <w:t>9 </w:t>
      </w:r>
      <w:r w:rsidRPr="00C54E98">
        <w:rPr>
          <w:rStyle w:val="text"/>
          <w:rFonts w:ascii="Calibri" w:eastAsiaTheme="majorEastAsia" w:hAnsi="Calibri" w:cs="Calibri"/>
          <w:color w:val="000000"/>
        </w:rPr>
        <w:t>Therefore Eli said to Samuel, “Go, lie down; and it shall be, if He calls you, that you must say, ‘Speak, </w:t>
      </w:r>
      <w:r w:rsidRPr="00C54E98">
        <w:rPr>
          <w:rStyle w:val="small-caps"/>
          <w:rFonts w:ascii="Calibri" w:eastAsiaTheme="majorEastAsia" w:hAnsi="Calibri" w:cs="Calibri"/>
          <w:smallCaps/>
          <w:color w:val="000000"/>
        </w:rPr>
        <w:t>Lord</w:t>
      </w:r>
      <w:r w:rsidRPr="00C54E98">
        <w:rPr>
          <w:rStyle w:val="text"/>
          <w:rFonts w:ascii="Calibri" w:eastAsiaTheme="majorEastAsia" w:hAnsi="Calibri" w:cs="Calibri"/>
          <w:color w:val="000000"/>
        </w:rPr>
        <w:t>, for Your servant hears.’ ” So Samuel went and lay down in his place.</w:t>
      </w:r>
    </w:p>
    <w:p w14:paraId="290D4CA8" w14:textId="77777777" w:rsidR="004824EB" w:rsidRPr="00C54E98" w:rsidRDefault="004824EB" w:rsidP="00C54E98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 w:rsidRPr="00C54E98">
        <w:rPr>
          <w:rStyle w:val="text"/>
          <w:rFonts w:ascii="Calibri" w:eastAsiaTheme="majorEastAsia" w:hAnsi="Calibri" w:cs="Calibri"/>
          <w:b/>
          <w:bCs/>
          <w:color w:val="000000"/>
          <w:vertAlign w:val="superscript"/>
        </w:rPr>
        <w:t>10 </w:t>
      </w:r>
      <w:r w:rsidRPr="00C54E98">
        <w:rPr>
          <w:rStyle w:val="text"/>
          <w:rFonts w:ascii="Calibri" w:eastAsiaTheme="majorEastAsia" w:hAnsi="Calibri" w:cs="Calibri"/>
          <w:color w:val="000000"/>
        </w:rPr>
        <w:t>Now the </w:t>
      </w:r>
      <w:r w:rsidRPr="00C54E98">
        <w:rPr>
          <w:rStyle w:val="small-caps"/>
          <w:rFonts w:ascii="Calibri" w:eastAsiaTheme="majorEastAsia" w:hAnsi="Calibri" w:cs="Calibri"/>
          <w:smallCaps/>
          <w:color w:val="000000"/>
        </w:rPr>
        <w:t>Lord</w:t>
      </w:r>
      <w:r w:rsidRPr="00C54E98">
        <w:rPr>
          <w:rStyle w:val="text"/>
          <w:rFonts w:ascii="Calibri" w:eastAsiaTheme="majorEastAsia" w:hAnsi="Calibri" w:cs="Calibri"/>
          <w:color w:val="000000"/>
        </w:rPr>
        <w:t> came and stood and called as at other times, “Samuel! Samuel!”</w:t>
      </w:r>
    </w:p>
    <w:p w14:paraId="7E428FFC" w14:textId="77777777" w:rsidR="004824EB" w:rsidRPr="00C54E98" w:rsidRDefault="004824EB" w:rsidP="00C54E98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 w:rsidRPr="00C54E98">
        <w:rPr>
          <w:rStyle w:val="text"/>
          <w:rFonts w:ascii="Calibri" w:eastAsiaTheme="majorEastAsia" w:hAnsi="Calibri" w:cs="Calibri"/>
          <w:color w:val="000000"/>
        </w:rPr>
        <w:t>And Samuel answered, “Speak, for Your servant hears.”</w:t>
      </w:r>
    </w:p>
    <w:p w14:paraId="16C9969F" w14:textId="77777777" w:rsidR="004824EB" w:rsidRPr="00C54E98" w:rsidRDefault="004824EB" w:rsidP="00C54E98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</w:p>
    <w:p w14:paraId="73234AE3" w14:textId="77777777" w:rsidR="003A5946" w:rsidRPr="00142CD7" w:rsidRDefault="003A5946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ear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ing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from God it's a profound aspect of the Christian faith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.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Believers</w:t>
      </w:r>
    </w:p>
    <w:p w14:paraId="2BFCCA0C" w14:textId="77777777" w:rsidR="003A5946" w:rsidRPr="00142CD7" w:rsidRDefault="003A5946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hear from God personally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,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yes that's important the Bible provides</w:t>
      </w:r>
    </w:p>
    <w:p w14:paraId="1BDFF146" w14:textId="77777777" w:rsidR="003A5946" w:rsidRPr="00142CD7" w:rsidRDefault="003A5946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lastRenderedPageBreak/>
        <w:t>numerous insights and examples of how one can actually hear from God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A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nd it</w:t>
      </w:r>
    </w:p>
    <w:p w14:paraId="7937C5C5" w14:textId="77777777" w:rsidR="003A5946" w:rsidRPr="00C54E98" w:rsidRDefault="003A5946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really comes out of cultivating a relationship with God which involves a combination of studying the scriptures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every day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and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worshiping God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and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a discipline of prayer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life.</w:t>
      </w:r>
    </w:p>
    <w:p w14:paraId="6BAB115F" w14:textId="77777777" w:rsidR="003A5946" w:rsidRPr="00142CD7" w:rsidRDefault="003A5946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</w:p>
    <w:p w14:paraId="1CC65EA1" w14:textId="77777777" w:rsidR="003A5946" w:rsidRPr="00142CD7" w:rsidRDefault="003A5946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Furthermore,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listening to Godly advice through fellow Believers and observing what God</w:t>
      </w:r>
    </w:p>
    <w:p w14:paraId="0128F65F" w14:textId="77777777" w:rsidR="003A5946" w:rsidRPr="00142CD7" w:rsidRDefault="003A5946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is speaking to you from circumstances because God speaks in</w:t>
      </w:r>
    </w:p>
    <w:p w14:paraId="1B80509D" w14:textId="77777777" w:rsidR="003A5946" w:rsidRPr="00C54E98" w:rsidRDefault="003A5946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different ways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</w:p>
    <w:p w14:paraId="24A1500F" w14:textId="77777777" w:rsidR="003A5946" w:rsidRPr="00C54E98" w:rsidRDefault="003A5946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</w:p>
    <w:p w14:paraId="7A6EC82E" w14:textId="77777777" w:rsidR="009D3F93" w:rsidRPr="00142CD7" w:rsidRDefault="009D3F93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N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ow that discernment comes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to us as a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discipline,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and it is the foundational Grace of discernment that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is at the basis of the gift of Prophecy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I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t's about developing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an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open heart to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receive from God and a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n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open mind to understand from God and a willingness to</w:t>
      </w:r>
    </w:p>
    <w:p w14:paraId="0702960F" w14:textId="77777777" w:rsidR="009D3F93" w:rsidRPr="00142CD7" w:rsidRDefault="009D3F93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act on God's word in faith in obedience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T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his attitude usually leads to a</w:t>
      </w:r>
    </w:p>
    <w:p w14:paraId="09436EFB" w14:textId="77777777" w:rsidR="009D3F93" w:rsidRPr="00142CD7" w:rsidRDefault="009D3F93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transformed life where you walk in the world with the power of God unto eternal</w:t>
      </w:r>
    </w:p>
    <w:p w14:paraId="7B054921" w14:textId="77777777" w:rsidR="009D3F93" w:rsidRPr="00C54E98" w:rsidRDefault="009D3F93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life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</w:p>
    <w:p w14:paraId="14D36ECD" w14:textId="77777777" w:rsidR="009D3F93" w:rsidRPr="00C54E98" w:rsidRDefault="009D3F93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</w:p>
    <w:p w14:paraId="0E4E7309" w14:textId="77777777" w:rsidR="009D3F93" w:rsidRPr="00142CD7" w:rsidRDefault="009D3F93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God's voice is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multifaceted,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and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e communicates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is</w:t>
      </w:r>
    </w:p>
    <w:p w14:paraId="729FDB76" w14:textId="77777777" w:rsidR="009D3F93" w:rsidRPr="00142CD7" w:rsidRDefault="009D3F93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D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esire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,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is guidance for us and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e Reveals His divine nature to us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e</w:t>
      </w:r>
    </w:p>
    <w:p w14:paraId="79B32ABC" w14:textId="77777777" w:rsidR="009D3F93" w:rsidRPr="00142CD7" w:rsidRDefault="009D3F93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Reveals His glory to us and personal purpose for our lives that's why</w:t>
      </w:r>
    </w:p>
    <w:p w14:paraId="32A1CA94" w14:textId="77777777" w:rsidR="00FA0C3A" w:rsidRPr="00142CD7" w:rsidRDefault="009D3F93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personal prayer is very important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="00FA0C3A"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B</w:t>
      </w:r>
      <w:r w:rsidR="00FA0C3A"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ut silence also has its place in our prayer time now that's why the Lord</w:t>
      </w:r>
    </w:p>
    <w:p w14:paraId="03E55933" w14:textId="77777777" w:rsidR="00FA0C3A" w:rsidRPr="00142CD7" w:rsidRDefault="00FA0C3A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Jesus said in the Gospel of Luke 11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: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28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,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Jesus replied</w:t>
      </w:r>
    </w:p>
    <w:p w14:paraId="109BAD4E" w14:textId="77777777" w:rsidR="00FA0C3A" w:rsidRPr="00142CD7" w:rsidRDefault="00FA0C3A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“</w:t>
      </w:r>
      <w:r w:rsidRPr="00C54E9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Blessed rather are those who hear the word of God and obey it”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. Here our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Lord Jesus Christ did not treat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hearing from God as a very strange thing that happens only to th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e super</w:t>
      </w:r>
    </w:p>
    <w:p w14:paraId="3F545085" w14:textId="77777777" w:rsidR="00FA0C3A" w:rsidRPr="00C54E98" w:rsidRDefault="00FA0C3A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holy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or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only to the prophets of God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or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only to the clergy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</w:p>
    <w:p w14:paraId="20A1C739" w14:textId="77777777" w:rsidR="00FA0C3A" w:rsidRPr="00C54E98" w:rsidRDefault="00FA0C3A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</w:p>
    <w:p w14:paraId="7964A56D" w14:textId="77777777" w:rsidR="00FA0C3A" w:rsidRPr="00142CD7" w:rsidRDefault="00FA0C3A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Here Jesus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said everybody hears from me but the greater dimension of blessing is</w:t>
      </w:r>
    </w:p>
    <w:p w14:paraId="252B50FE" w14:textId="77777777" w:rsidR="00FA0C3A" w:rsidRPr="00142CD7" w:rsidRDefault="00FA0C3A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when they obey what I say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I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f you hear from God it's not strange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but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it is natural</w:t>
      </w:r>
    </w:p>
    <w:p w14:paraId="09CEE6A2" w14:textId="77777777" w:rsidR="00FA0C3A" w:rsidRPr="00142CD7" w:rsidRDefault="00FA0C3A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if you hear from God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it is something unique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and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it is very personal if God speaks</w:t>
      </w:r>
    </w:p>
    <w:p w14:paraId="61729DD4" w14:textId="77777777" w:rsidR="00FA0C3A" w:rsidRPr="00C54E98" w:rsidRDefault="00FA0C3A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to you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but not strange. Because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remember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our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God is a speaking God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</w:p>
    <w:p w14:paraId="1C8FF059" w14:textId="77777777" w:rsidR="003E7EAD" w:rsidRPr="00C54E98" w:rsidRDefault="003E7EAD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</w:p>
    <w:p w14:paraId="46191853" w14:textId="77777777" w:rsidR="003E7EAD" w:rsidRPr="00142CD7" w:rsidRDefault="003E7EAD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We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never ignore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when God speaks to us but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always take it in prayer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P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ray about it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,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asking</w:t>
      </w:r>
    </w:p>
    <w:p w14:paraId="4BC71579" w14:textId="77777777" w:rsidR="003E7EAD" w:rsidRPr="00142CD7" w:rsidRDefault="003E7EAD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God,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I want to understand it more God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, please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explain it to me in clarity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second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ly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when</w:t>
      </w:r>
    </w:p>
    <w:p w14:paraId="2F8F9D52" w14:textId="77777777" w:rsidR="003E7EAD" w:rsidRPr="00142CD7" w:rsidRDefault="003E7EAD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lastRenderedPageBreak/>
        <w:t>you respond in prayer to understand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,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be thankful and be believing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B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e thankful</w:t>
      </w:r>
    </w:p>
    <w:p w14:paraId="33932EE1" w14:textId="77777777" w:rsidR="003E7EAD" w:rsidRPr="00142CD7" w:rsidRDefault="003E7EAD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that God showed you something and God expressed something to you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 B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e thankful about it and be believing that God has a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plan through it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D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on't let it lead you to fear don't let it lead you to doubt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but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thank God for it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A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nd believe God has a purpose through it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T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hird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ly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prepare</w:t>
      </w:r>
    </w:p>
    <w:p w14:paraId="307A2A48" w14:textId="77777777" w:rsidR="003E7EAD" w:rsidRPr="00C54E98" w:rsidRDefault="003E7EAD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yourself in the right direction either to overcome a challenge God showed you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or a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coming up a threat that God showed you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Be prepared to obey and change our lives as God always has a good purpose.</w:t>
      </w:r>
    </w:p>
    <w:p w14:paraId="13192124" w14:textId="77777777" w:rsidR="003E7EAD" w:rsidRPr="00C54E98" w:rsidRDefault="003E7EAD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</w:p>
    <w:p w14:paraId="01E02D49" w14:textId="77777777" w:rsidR="00CB3188" w:rsidRPr="00142CD7" w:rsidRDefault="00CB3188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Primarily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God speaks to us through God's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word and that's why we must have God's word as a primary source in our lives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 T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hrough regular reading and meditation so that we can discern when God speaks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 I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n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fact,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the Bible says in the book of Galatians let the word of God dwell in you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richly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L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et it dwell in you in abundance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,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because when God</w:t>
      </w:r>
    </w:p>
    <w:p w14:paraId="1035F056" w14:textId="77777777" w:rsidR="00CB3188" w:rsidRPr="00142CD7" w:rsidRDefault="00CB3188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speaks to you through his word it creates Divine strength to overcome your</w:t>
      </w:r>
    </w:p>
    <w:p w14:paraId="0051CA2C" w14:textId="77777777" w:rsidR="00CB3188" w:rsidRPr="00142CD7" w:rsidRDefault="00CB3188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fears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I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t creates and provides Divine Clarity to overcome your confusions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A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nd</w:t>
      </w:r>
    </w:p>
    <w:p w14:paraId="5CC5A391" w14:textId="77777777" w:rsidR="00CB3188" w:rsidRPr="00142CD7" w:rsidRDefault="00CB3188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all this happens through building your inner faith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God builds your faith when you</w:t>
      </w:r>
    </w:p>
    <w:p w14:paraId="2520EA9D" w14:textId="77777777" w:rsidR="00CB3188" w:rsidRPr="00C54E98" w:rsidRDefault="00CB3188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hear God's word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 I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t's a very automatic thing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,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it just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happens God builds Faith inside you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</w:p>
    <w:p w14:paraId="686AEBD9" w14:textId="77777777" w:rsidR="0075004D" w:rsidRPr="00C54E98" w:rsidRDefault="0075004D" w:rsidP="00C54E98">
      <w:pPr>
        <w:spacing w:after="0" w:line="36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Bible says in the Book of Romans chapter 10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: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17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, “</w:t>
      </w:r>
      <w:r w:rsidRPr="00C54E9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So then faith </w:t>
      </w:r>
      <w:r w:rsidRPr="00C54E98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comes</w:t>
      </w:r>
      <w:r w:rsidRPr="00C54E9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by hearing, and hearing by the word of God.”</w:t>
      </w:r>
    </w:p>
    <w:p w14:paraId="6D0F98FA" w14:textId="77777777" w:rsidR="00B6516C" w:rsidRPr="00C54E98" w:rsidRDefault="00B6516C" w:rsidP="00C54E98">
      <w:pPr>
        <w:spacing w:after="0" w:line="36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1E1823A9" w14:textId="77777777" w:rsidR="00B6516C" w:rsidRPr="00142CD7" w:rsidRDefault="00B6516C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Now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there's a distinction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, scripture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is saying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,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hearing comes from</w:t>
      </w:r>
    </w:p>
    <w:p w14:paraId="1F1CC55E" w14:textId="77777777" w:rsidR="00B6516C" w:rsidRPr="00142CD7" w:rsidRDefault="00B6516C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T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he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from the written word of God into</w:t>
      </w:r>
    </w:p>
    <w:p w14:paraId="2DCC6441" w14:textId="77777777" w:rsidR="00B6516C" w:rsidRPr="00142CD7" w:rsidRDefault="00B6516C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your ears as the spoken word of God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(logos to rhema).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And that creates/builds Faith.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I call it the spiritual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metabolism of the scripture the scripture which is the word turns</w:t>
      </w:r>
    </w:p>
    <w:p w14:paraId="152EDD2E" w14:textId="77777777" w:rsidR="00B6516C" w:rsidRPr="00C54E98" w:rsidRDefault="00B6516C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into faith in our heart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</w:p>
    <w:p w14:paraId="5B4862E0" w14:textId="77777777" w:rsidR="009C394A" w:rsidRPr="00C54E98" w:rsidRDefault="009C394A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</w:p>
    <w:p w14:paraId="189D76C4" w14:textId="6C006540" w:rsidR="009C394A" w:rsidRPr="00142CD7" w:rsidRDefault="009C394A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I want to close with </w:t>
      </w:r>
      <w:r w:rsidR="004E6744"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our today’s reading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that</w:t>
      </w:r>
    </w:p>
    <w:p w14:paraId="6BE1EBF5" w14:textId="58E36235" w:rsidR="009C394A" w:rsidRPr="00142CD7" w:rsidRDefault="009C394A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serve us as examples on how to hear from Go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d. Samuel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slept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and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lived in the temple of God and his primary job was to keep the lampstand constantly burning and not get</w:t>
      </w:r>
    </w:p>
    <w:p w14:paraId="5525FD08" w14:textId="77777777" w:rsidR="009C394A" w:rsidRPr="00142CD7" w:rsidRDefault="009C394A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put off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so that's all he did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,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he was faithful in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honouring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God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e knew it was a</w:t>
      </w:r>
    </w:p>
    <w:p w14:paraId="2D68EC75" w14:textId="04AAF06E" w:rsidR="009C394A" w:rsidRPr="00142CD7" w:rsidRDefault="009C394A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dishonour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for the candle to be gone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so,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he kept it burning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,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he was </w:t>
      </w:r>
      <w:r w:rsidR="00825FBE"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honouring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God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and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it touched God's heart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but you see when he was doing the</w:t>
      </w:r>
    </w:p>
    <w:p w14:paraId="2D440219" w14:textId="1DC477B1" w:rsidR="009C394A" w:rsidRPr="00C54E98" w:rsidRDefault="009C394A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lastRenderedPageBreak/>
        <w:t>work of God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,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God didn't speak to him 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but </w:t>
      </w:r>
      <w:r w:rsidRPr="00142CD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when he was sleeping God spoke</w:t>
      </w:r>
      <w:r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to him.</w:t>
      </w:r>
      <w:r w:rsidR="004E6744" w:rsidRPr="00C54E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Samuel heard from the Lord at an unexpected time in an unexpected manner. Let’s keep Honouring God, and as we do His voice will become clearer to us. </w:t>
      </w:r>
    </w:p>
    <w:p w14:paraId="18874637" w14:textId="77777777" w:rsidR="009C394A" w:rsidRPr="00C54E98" w:rsidRDefault="009C394A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</w:p>
    <w:p w14:paraId="0175C521" w14:textId="77777777" w:rsidR="00B6516C" w:rsidRPr="00C54E98" w:rsidRDefault="00B6516C" w:rsidP="00C54E98">
      <w:pPr>
        <w:spacing w:after="0" w:line="36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697B6BA6" w14:textId="051DCB13" w:rsidR="009D3F93" w:rsidRPr="00C54E98" w:rsidRDefault="009D3F93" w:rsidP="00C54E98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</w:p>
    <w:p w14:paraId="1D22598B" w14:textId="77777777" w:rsidR="00B535AE" w:rsidRPr="00C54E98" w:rsidRDefault="00B535AE" w:rsidP="00C54E98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</w:p>
    <w:sectPr w:rsidR="00B535AE" w:rsidRPr="00C54E9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1A148" w14:textId="77777777" w:rsidR="006E0F94" w:rsidRDefault="006E0F94" w:rsidP="00C54E98">
      <w:pPr>
        <w:spacing w:after="0" w:line="240" w:lineRule="auto"/>
      </w:pPr>
      <w:r>
        <w:separator/>
      </w:r>
    </w:p>
  </w:endnote>
  <w:endnote w:type="continuationSeparator" w:id="0">
    <w:p w14:paraId="51C30EF6" w14:textId="77777777" w:rsidR="006E0F94" w:rsidRDefault="006E0F94" w:rsidP="00C5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1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01852" w14:textId="34920C06" w:rsidR="00FD6E49" w:rsidRDefault="00FD6E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E70A26" w14:textId="77777777" w:rsidR="00FD6E49" w:rsidRDefault="00FD6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A5DF9" w14:textId="77777777" w:rsidR="006E0F94" w:rsidRDefault="006E0F94" w:rsidP="00C54E98">
      <w:pPr>
        <w:spacing w:after="0" w:line="240" w:lineRule="auto"/>
      </w:pPr>
      <w:r>
        <w:separator/>
      </w:r>
    </w:p>
  </w:footnote>
  <w:footnote w:type="continuationSeparator" w:id="0">
    <w:p w14:paraId="049D7A46" w14:textId="77777777" w:rsidR="006E0F94" w:rsidRDefault="006E0F94" w:rsidP="00C5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68C8" w14:textId="3F59DBCB" w:rsidR="00C54E98" w:rsidRPr="00FD6E49" w:rsidRDefault="00FD6E49">
    <w:pPr>
      <w:pStyle w:val="Header"/>
      <w:rPr>
        <w:b/>
        <w:bCs/>
        <w:lang w:val="en-US"/>
      </w:rPr>
    </w:pPr>
    <w:r w:rsidRPr="00FD6E49">
      <w:rPr>
        <w:b/>
        <w:bCs/>
        <w:lang w:val="en-US"/>
      </w:rPr>
      <w:t>20240630</w:t>
    </w:r>
    <w:r w:rsidR="00C54E98" w:rsidRPr="00FD6E49">
      <w:rPr>
        <w:b/>
        <w:bCs/>
        <w:lang w:val="en-US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AE"/>
    <w:rsid w:val="00242F8E"/>
    <w:rsid w:val="002E2278"/>
    <w:rsid w:val="002E4297"/>
    <w:rsid w:val="003A5946"/>
    <w:rsid w:val="003E7EAD"/>
    <w:rsid w:val="004775C5"/>
    <w:rsid w:val="004824EB"/>
    <w:rsid w:val="004E6744"/>
    <w:rsid w:val="006E0F94"/>
    <w:rsid w:val="0075004D"/>
    <w:rsid w:val="007D33E7"/>
    <w:rsid w:val="00825FBE"/>
    <w:rsid w:val="0098018A"/>
    <w:rsid w:val="009C394A"/>
    <w:rsid w:val="009D3F93"/>
    <w:rsid w:val="00A019F9"/>
    <w:rsid w:val="00AE4797"/>
    <w:rsid w:val="00B51DA1"/>
    <w:rsid w:val="00B535AE"/>
    <w:rsid w:val="00B6516C"/>
    <w:rsid w:val="00C54E98"/>
    <w:rsid w:val="00CB3188"/>
    <w:rsid w:val="00FA0C3A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2EF6"/>
  <w15:chartTrackingRefBased/>
  <w15:docId w15:val="{AF299B40-C832-4FCC-B78E-270F50C3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5AE"/>
    <w:rPr>
      <w:b/>
      <w:bCs/>
      <w:smallCaps/>
      <w:color w:val="0F4761" w:themeColor="accent1" w:themeShade="BF"/>
      <w:spacing w:val="5"/>
    </w:rPr>
  </w:style>
  <w:style w:type="paragraph" w:customStyle="1" w:styleId="chapter-1">
    <w:name w:val="chapter-1"/>
    <w:basedOn w:val="Normal"/>
    <w:rsid w:val="0048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text">
    <w:name w:val="text"/>
    <w:basedOn w:val="DefaultParagraphFont"/>
    <w:rsid w:val="004824EB"/>
  </w:style>
  <w:style w:type="character" w:customStyle="1" w:styleId="small-caps">
    <w:name w:val="small-caps"/>
    <w:basedOn w:val="DefaultParagraphFont"/>
    <w:rsid w:val="004824EB"/>
  </w:style>
  <w:style w:type="character" w:styleId="Hyperlink">
    <w:name w:val="Hyperlink"/>
    <w:basedOn w:val="DefaultParagraphFont"/>
    <w:uiPriority w:val="99"/>
    <w:semiHidden/>
    <w:unhideWhenUsed/>
    <w:rsid w:val="004824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4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98"/>
  </w:style>
  <w:style w:type="paragraph" w:styleId="Footer">
    <w:name w:val="footer"/>
    <w:basedOn w:val="Normal"/>
    <w:link w:val="FooterChar"/>
    <w:uiPriority w:val="99"/>
    <w:unhideWhenUsed/>
    <w:rsid w:val="00C54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1%20Samuel%203&amp;version=NKJ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C71D-99C4-4B97-A154-A8ED1C94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884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Bijoy Puthuparambil Joy</dc:creator>
  <cp:keywords/>
  <dc:description/>
  <cp:lastModifiedBy>Office</cp:lastModifiedBy>
  <cp:revision>2</cp:revision>
  <cp:lastPrinted>2024-06-29T21:21:00Z</cp:lastPrinted>
  <dcterms:created xsi:type="dcterms:W3CDTF">2024-06-29T21:34:00Z</dcterms:created>
  <dcterms:modified xsi:type="dcterms:W3CDTF">2024-06-29T21:34:00Z</dcterms:modified>
</cp:coreProperties>
</file>